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43257" w14:textId="77777777" w:rsidR="00F24049" w:rsidRDefault="00F24049" w:rsidP="00F24049">
      <w:pPr>
        <w:spacing w:after="240"/>
        <w:jc w:val="center"/>
      </w:pPr>
      <w:bookmarkStart w:id="0" w:name="_GoBack"/>
      <w:bookmarkEnd w:id="0"/>
    </w:p>
    <w:p w14:paraId="439E25C7" w14:textId="77777777" w:rsidR="00F24049" w:rsidRDefault="00F24049" w:rsidP="00F24049">
      <w:pPr>
        <w:spacing w:after="240"/>
        <w:jc w:val="center"/>
      </w:pPr>
    </w:p>
    <w:p w14:paraId="40F2C5E8" w14:textId="77777777" w:rsidR="00F24049" w:rsidRDefault="00F24049" w:rsidP="00F24049">
      <w:pPr>
        <w:spacing w:after="240"/>
        <w:jc w:val="center"/>
      </w:pPr>
    </w:p>
    <w:p w14:paraId="3FFC9FA9" w14:textId="77777777" w:rsidR="00F24049" w:rsidRDefault="00F24049" w:rsidP="00F24049">
      <w:pPr>
        <w:spacing w:after="240"/>
        <w:jc w:val="center"/>
      </w:pPr>
    </w:p>
    <w:p w14:paraId="0291BD25" w14:textId="77777777" w:rsidR="00F24049" w:rsidRDefault="00F24049" w:rsidP="00F24049">
      <w:pPr>
        <w:spacing w:after="240"/>
        <w:jc w:val="center"/>
      </w:pPr>
    </w:p>
    <w:p w14:paraId="464B706D" w14:textId="77777777" w:rsidR="00F24049" w:rsidRDefault="00F24049" w:rsidP="00F24049">
      <w:pPr>
        <w:spacing w:after="240"/>
        <w:jc w:val="center"/>
      </w:pPr>
    </w:p>
    <w:p w14:paraId="3A32992A" w14:textId="77777777" w:rsidR="00F24049" w:rsidRDefault="00F24049" w:rsidP="00F24049">
      <w:pPr>
        <w:spacing w:after="240"/>
        <w:jc w:val="center"/>
      </w:pPr>
    </w:p>
    <w:p w14:paraId="7CADBD31" w14:textId="77777777" w:rsidR="00F24049" w:rsidRDefault="00F24049" w:rsidP="00F24049">
      <w:pPr>
        <w:spacing w:after="240"/>
        <w:jc w:val="center"/>
      </w:pPr>
    </w:p>
    <w:p w14:paraId="1ED2DECF" w14:textId="77777777" w:rsidR="00F24049" w:rsidRDefault="00F24049" w:rsidP="00F24049">
      <w:pPr>
        <w:spacing w:after="240"/>
        <w:jc w:val="center"/>
      </w:pPr>
    </w:p>
    <w:p w14:paraId="7EBFD71F" w14:textId="77777777" w:rsidR="00F24049" w:rsidRDefault="00F24049" w:rsidP="00F24049">
      <w:pPr>
        <w:spacing w:after="240"/>
        <w:jc w:val="center"/>
      </w:pPr>
    </w:p>
    <w:p w14:paraId="20013427" w14:textId="77777777" w:rsidR="00F24049" w:rsidRDefault="00F24049" w:rsidP="00F24049">
      <w:pPr>
        <w:spacing w:after="240"/>
        <w:jc w:val="center"/>
      </w:pPr>
    </w:p>
    <w:p w14:paraId="04386354" w14:textId="77777777" w:rsidR="00F24049" w:rsidRDefault="00F24049" w:rsidP="00F24049">
      <w:pPr>
        <w:spacing w:after="240"/>
        <w:jc w:val="center"/>
      </w:pPr>
    </w:p>
    <w:p w14:paraId="4DF37AAC" w14:textId="693A7F74" w:rsidR="0067608B" w:rsidRDefault="004A01FE" w:rsidP="00F24049">
      <w:pPr>
        <w:spacing w:after="240"/>
        <w:jc w:val="center"/>
      </w:pPr>
      <w:r>
        <w:t>Interview description on trauma helping professional</w:t>
      </w:r>
    </w:p>
    <w:p w14:paraId="6B63E417" w14:textId="7F1E28F9" w:rsidR="00F24049" w:rsidRDefault="00051DE8" w:rsidP="00F24049">
      <w:pPr>
        <w:spacing w:after="240"/>
        <w:jc w:val="center"/>
      </w:pPr>
      <w:r>
        <w:t>Alphaus Reddick</w:t>
      </w:r>
    </w:p>
    <w:p w14:paraId="64ADE152" w14:textId="17441C7F" w:rsidR="00F24049" w:rsidRDefault="00051DE8" w:rsidP="00F24049">
      <w:pPr>
        <w:spacing w:after="240"/>
        <w:jc w:val="center"/>
      </w:pPr>
      <w:r>
        <w:t>Walden University</w:t>
      </w:r>
    </w:p>
    <w:p w14:paraId="046F6C9C" w14:textId="41A65A44" w:rsidR="00F24049" w:rsidRDefault="00F24049" w:rsidP="00F24049">
      <w:pPr>
        <w:spacing w:after="240"/>
        <w:jc w:val="center"/>
      </w:pPr>
    </w:p>
    <w:p w14:paraId="25E1B903" w14:textId="5F837C3C" w:rsidR="00F24049" w:rsidRDefault="00F24049" w:rsidP="00F24049">
      <w:pPr>
        <w:spacing w:after="240"/>
        <w:jc w:val="center"/>
      </w:pPr>
    </w:p>
    <w:p w14:paraId="5241E2F6" w14:textId="44ACD70D" w:rsidR="00F24049" w:rsidRDefault="00F24049" w:rsidP="00F24049">
      <w:pPr>
        <w:spacing w:after="240"/>
        <w:jc w:val="center"/>
      </w:pPr>
    </w:p>
    <w:p w14:paraId="35C2E5D7" w14:textId="10F833F6" w:rsidR="00F24049" w:rsidRDefault="00F24049" w:rsidP="00F24049">
      <w:pPr>
        <w:spacing w:after="240"/>
        <w:jc w:val="center"/>
      </w:pPr>
    </w:p>
    <w:p w14:paraId="1CEE2974" w14:textId="77B90CBF" w:rsidR="00F24049" w:rsidRDefault="00F24049" w:rsidP="00F24049">
      <w:pPr>
        <w:spacing w:after="240"/>
        <w:jc w:val="center"/>
      </w:pPr>
    </w:p>
    <w:p w14:paraId="112AF1C7" w14:textId="378A1278" w:rsidR="00F24049" w:rsidRDefault="00F24049" w:rsidP="00F24049">
      <w:pPr>
        <w:spacing w:after="240"/>
        <w:jc w:val="center"/>
      </w:pPr>
    </w:p>
    <w:p w14:paraId="46F361C1" w14:textId="01FA12FE" w:rsidR="00F24049" w:rsidRDefault="00F24049" w:rsidP="00F24049">
      <w:pPr>
        <w:spacing w:after="240"/>
        <w:jc w:val="center"/>
      </w:pPr>
    </w:p>
    <w:p w14:paraId="71B740A2" w14:textId="1E37870F" w:rsidR="00F24049" w:rsidRDefault="00F24049" w:rsidP="00F24049">
      <w:pPr>
        <w:spacing w:after="240"/>
        <w:jc w:val="center"/>
      </w:pPr>
    </w:p>
    <w:p w14:paraId="53450CC3" w14:textId="1B07652A" w:rsidR="00F24049" w:rsidRDefault="00F24049" w:rsidP="00F24049">
      <w:pPr>
        <w:spacing w:after="240"/>
        <w:jc w:val="center"/>
      </w:pPr>
    </w:p>
    <w:p w14:paraId="05C0CB50" w14:textId="77777777" w:rsidR="00F24049" w:rsidRDefault="00F24049" w:rsidP="00F24049">
      <w:pPr>
        <w:spacing w:after="240"/>
        <w:jc w:val="center"/>
      </w:pPr>
    </w:p>
    <w:p w14:paraId="10B5EDC2" w14:textId="574DD614" w:rsidR="0067608B" w:rsidRDefault="004A01FE" w:rsidP="00F24049">
      <w:pPr>
        <w:spacing w:before="240" w:after="240" w:line="480" w:lineRule="auto"/>
        <w:ind w:firstLine="720"/>
        <w:jc w:val="both"/>
      </w:pPr>
      <w:r>
        <w:lastRenderedPageBreak/>
        <w:t xml:space="preserve">Trauma helping professionals undergo significant pressure, which influences their ability to improve their overall commitment to the delivery of care. Working in different settings creates different risks which must be controlled to ensure there is a limit on the development of vicarious trauma. This interview session includes a trauma helping professional who has been effectively engaged in providing improved services among trauma patients. The interview focuses on a professional who has been working with </w:t>
      </w:r>
      <w:commentRangeStart w:id="1"/>
      <w:r>
        <w:t>sexually assaulted</w:t>
      </w:r>
      <w:commentRangeEnd w:id="1"/>
      <w:r w:rsidR="007E0B10">
        <w:rPr>
          <w:rStyle w:val="CommentReference"/>
        </w:rPr>
        <w:commentReference w:id="1"/>
      </w:r>
      <w:r>
        <w:t xml:space="preserve">. These clients have significant emotional, psychological, and behavioral concerns which require a strong clinical judgment to help to improve their wellbeing. </w:t>
      </w:r>
      <w:commentRangeStart w:id="2"/>
      <w:r>
        <w:t xml:space="preserve">Managing healthcare outcomes </w:t>
      </w:r>
      <w:commentRangeEnd w:id="2"/>
      <w:r w:rsidR="00A6302A">
        <w:rPr>
          <w:rStyle w:val="CommentReference"/>
        </w:rPr>
        <w:commentReference w:id="2"/>
      </w:r>
      <w:r>
        <w:t>is essential, especially in a trauma setting.</w:t>
      </w:r>
    </w:p>
    <w:p w14:paraId="601AA1E5" w14:textId="72749355" w:rsidR="00F24049" w:rsidRDefault="00F24049" w:rsidP="00F24049">
      <w:pPr>
        <w:spacing w:before="240" w:after="240" w:line="480" w:lineRule="auto"/>
        <w:ind w:firstLine="720"/>
        <w:jc w:val="center"/>
      </w:pPr>
      <w:r>
        <w:t>Interview Description</w:t>
      </w:r>
    </w:p>
    <w:p w14:paraId="2E6ED3B7" w14:textId="77777777" w:rsidR="0067608B" w:rsidRDefault="004A01FE" w:rsidP="00F24049">
      <w:pPr>
        <w:spacing w:before="240" w:after="240" w:line="480" w:lineRule="auto"/>
        <w:ind w:firstLine="720"/>
        <w:jc w:val="both"/>
      </w:pPr>
      <w:r>
        <w:t>Place of work</w:t>
      </w:r>
    </w:p>
    <w:p w14:paraId="6CBCDBB5" w14:textId="77777777" w:rsidR="0067608B" w:rsidRDefault="004A01FE" w:rsidP="00F24049">
      <w:pPr>
        <w:spacing w:before="240" w:after="240" w:line="480" w:lineRule="auto"/>
        <w:ind w:firstLine="720"/>
        <w:jc w:val="both"/>
      </w:pPr>
      <w:r>
        <w:t xml:space="preserve">The </w:t>
      </w:r>
      <w:commentRangeStart w:id="3"/>
      <w:r>
        <w:t>interviewee</w:t>
      </w:r>
      <w:commentRangeEnd w:id="3"/>
      <w:r w:rsidR="00AB468F">
        <w:rPr>
          <w:rStyle w:val="CommentReference"/>
        </w:rPr>
        <w:commentReference w:id="3"/>
      </w:r>
      <w:r>
        <w:t xml:space="preserve"> asserted that he works in a local healthcare facility that deals with sexual assault cases among children. The facility has been one of the major facilities that focus on sexual assault case considering a strong psychiatric department that helps children deal with these </w:t>
      </w:r>
      <w:commentRangeStart w:id="4"/>
      <w:r>
        <w:t xml:space="preserve">challenges. </w:t>
      </w:r>
      <w:commentRangeEnd w:id="4"/>
      <w:r w:rsidR="007B006E">
        <w:rPr>
          <w:rStyle w:val="CommentReference"/>
        </w:rPr>
        <w:commentReference w:id="4"/>
      </w:r>
    </w:p>
    <w:p w14:paraId="2445B2DB" w14:textId="77777777" w:rsidR="0067608B" w:rsidRDefault="004A01FE" w:rsidP="00F24049">
      <w:pPr>
        <w:spacing w:before="240" w:after="240" w:line="480" w:lineRule="auto"/>
        <w:ind w:firstLine="720"/>
        <w:jc w:val="both"/>
      </w:pPr>
      <w:r>
        <w:t xml:space="preserve">Length of service </w:t>
      </w:r>
    </w:p>
    <w:p w14:paraId="20EB3807" w14:textId="1F01B51A" w:rsidR="0067608B" w:rsidRDefault="004A01FE" w:rsidP="00F24049">
      <w:pPr>
        <w:spacing w:before="240" w:after="240" w:line="480" w:lineRule="auto"/>
        <w:ind w:firstLine="720"/>
        <w:jc w:val="both"/>
      </w:pPr>
      <w:r>
        <w:t xml:space="preserve">He highlighted that he has been working as a trauma helping professional for two years now. However, he has also worked as a </w:t>
      </w:r>
      <w:commentRangeStart w:id="5"/>
      <w:r>
        <w:t>supervisee</w:t>
      </w:r>
      <w:commentRangeEnd w:id="5"/>
      <w:r w:rsidR="00704E95">
        <w:rPr>
          <w:rStyle w:val="CommentReference"/>
        </w:rPr>
        <w:commentReference w:id="5"/>
      </w:r>
      <w:r>
        <w:t xml:space="preserve"> for six months. Working a supervisee is crucial in improving the level of development among individuals because it helps in creating a better emphasis on the underlying risks among trauma assisting professionals.</w:t>
      </w:r>
    </w:p>
    <w:p w14:paraId="1F8D5BDF" w14:textId="77777777" w:rsidR="009850BD" w:rsidRDefault="009850BD" w:rsidP="00F24049">
      <w:pPr>
        <w:spacing w:before="240" w:after="240" w:line="480" w:lineRule="auto"/>
        <w:ind w:firstLine="720"/>
        <w:jc w:val="both"/>
      </w:pPr>
    </w:p>
    <w:p w14:paraId="7AD12E6B" w14:textId="77777777" w:rsidR="0067608B" w:rsidRDefault="004A01FE" w:rsidP="00F24049">
      <w:pPr>
        <w:spacing w:before="240" w:after="240" w:line="480" w:lineRule="auto"/>
        <w:ind w:firstLine="720"/>
        <w:jc w:val="both"/>
      </w:pPr>
      <w:r>
        <w:lastRenderedPageBreak/>
        <w:t>Perception concerning counselor supervision</w:t>
      </w:r>
    </w:p>
    <w:p w14:paraId="45EEC2D2" w14:textId="77777777" w:rsidR="0067608B" w:rsidRDefault="004A01FE" w:rsidP="00F24049">
      <w:pPr>
        <w:spacing w:before="240" w:after="240" w:line="480" w:lineRule="auto"/>
        <w:ind w:firstLine="720"/>
        <w:jc w:val="both"/>
      </w:pPr>
      <w:r>
        <w:t xml:space="preserve">He found counselor supervision to be a highly interactive process that helps improve individual focus on risk management. Counselor training is a necessary process that allows critical </w:t>
      </w:r>
      <w:commentRangeStart w:id="6"/>
      <w:r>
        <w:t xml:space="preserve">outline processes </w:t>
      </w:r>
      <w:commentRangeEnd w:id="6"/>
      <w:r w:rsidR="00CD7CC5">
        <w:rPr>
          <w:rStyle w:val="CommentReference"/>
        </w:rPr>
        <w:commentReference w:id="6"/>
      </w:r>
      <w:r>
        <w:t>that will enhance counselor knowledge and ability to attain improved outcomes. Ensuring that supervisees understand crucial processes that will improve the level of professional development has been essential and focus on creating an interactive environment. Counselors need to remain in touch with their lives without letting their interaction with clients interfere with their lives as well as the ability to make a better clinical judgment in their professional development.</w:t>
      </w:r>
    </w:p>
    <w:p w14:paraId="73B4C72E" w14:textId="77777777" w:rsidR="0067608B" w:rsidRDefault="004A01FE" w:rsidP="00F24049">
      <w:pPr>
        <w:spacing w:before="240" w:after="240" w:line="480" w:lineRule="auto"/>
        <w:ind w:firstLine="720"/>
        <w:jc w:val="both"/>
      </w:pPr>
      <w:r>
        <w:t>Roles as a trauma helping professional</w:t>
      </w:r>
    </w:p>
    <w:p w14:paraId="794A2831" w14:textId="77777777" w:rsidR="0067608B" w:rsidRDefault="004A01FE" w:rsidP="00F24049">
      <w:pPr>
        <w:spacing w:before="240" w:after="240" w:line="480" w:lineRule="auto"/>
        <w:ind w:firstLine="720"/>
        <w:jc w:val="both"/>
      </w:pPr>
      <w:commentRangeStart w:id="7"/>
      <w:r>
        <w:t xml:space="preserve">I </w:t>
      </w:r>
      <w:commentRangeEnd w:id="7"/>
      <w:r w:rsidR="0018489F">
        <w:rPr>
          <w:rStyle w:val="CommentReference"/>
        </w:rPr>
        <w:commentReference w:id="7"/>
      </w:r>
      <w:r>
        <w:t xml:space="preserve">play different roles within our department, </w:t>
      </w:r>
      <w:commentRangeStart w:id="8"/>
      <w:r>
        <w:t xml:space="preserve">which help </w:t>
      </w:r>
      <w:commentRangeEnd w:id="8"/>
      <w:r w:rsidR="0018489F">
        <w:rPr>
          <w:rStyle w:val="CommentReference"/>
        </w:rPr>
        <w:commentReference w:id="8"/>
      </w:r>
      <w:r>
        <w:t xml:space="preserve">in ensuring that the clients </w:t>
      </w:r>
      <w:commentRangeStart w:id="9"/>
      <w:r>
        <w:t>as</w:t>
      </w:r>
      <w:commentRangeEnd w:id="9"/>
      <w:r w:rsidR="00D905E4">
        <w:rPr>
          <w:rStyle w:val="CommentReference"/>
        </w:rPr>
        <w:commentReference w:id="9"/>
      </w:r>
      <w:r>
        <w:t xml:space="preserve"> well engaged and understand the reason they have been brought to seek care. I have the first contact when a client arrives. I ensure that they understand what we need and help them relax by giving them space and allowing them to narrate their incidents and help them calm down. This is the most difficult part of the job because different clients come with various issues, including psychological and physical pain. Based on my assessment, the clients are redirected to other professionals depending on the type of trauma effect. There I need to be always alert and handle each situation differently through avoiding personal </w:t>
      </w:r>
      <w:commentRangeStart w:id="10"/>
      <w:r>
        <w:t>relation</w:t>
      </w:r>
      <w:commentRangeEnd w:id="10"/>
      <w:r w:rsidR="000A0CF4">
        <w:rPr>
          <w:rStyle w:val="CommentReference"/>
        </w:rPr>
        <w:commentReference w:id="10"/>
      </w:r>
      <w:r>
        <w:t xml:space="preserve"> with the patients, although it is difficult at times.</w:t>
      </w:r>
    </w:p>
    <w:p w14:paraId="2CF4E300" w14:textId="77777777" w:rsidR="0067608B" w:rsidRDefault="004A01FE" w:rsidP="00F24049">
      <w:pPr>
        <w:spacing w:before="240" w:after="240" w:line="480" w:lineRule="auto"/>
        <w:ind w:firstLine="720"/>
        <w:jc w:val="both"/>
      </w:pPr>
      <w:r>
        <w:t>The motivation of becoming a trauma helping professional</w:t>
      </w:r>
    </w:p>
    <w:p w14:paraId="49B552F0" w14:textId="77777777" w:rsidR="0067608B" w:rsidRDefault="004A01FE" w:rsidP="00F24049">
      <w:pPr>
        <w:spacing w:before="240" w:after="240" w:line="480" w:lineRule="auto"/>
        <w:ind w:firstLine="720"/>
        <w:jc w:val="both"/>
      </w:pPr>
      <w:r>
        <w:t xml:space="preserve">The professional highlighted being involved in trauma situations in the past as a critical </w:t>
      </w:r>
      <w:commentRangeStart w:id="11"/>
      <w:r>
        <w:t>influence</w:t>
      </w:r>
      <w:commentRangeEnd w:id="11"/>
      <w:r w:rsidR="004673AB">
        <w:rPr>
          <w:rStyle w:val="CommentReference"/>
        </w:rPr>
        <w:commentReference w:id="11"/>
      </w:r>
      <w:r>
        <w:t xml:space="preserve">. How he was handled in all of these situations was below </w:t>
      </w:r>
      <w:commentRangeStart w:id="12"/>
      <w:r>
        <w:t xml:space="preserve">expectation. </w:t>
      </w:r>
      <w:commentRangeEnd w:id="12"/>
      <w:r w:rsidR="004673AB">
        <w:rPr>
          <w:rStyle w:val="CommentReference"/>
        </w:rPr>
        <w:commentReference w:id="12"/>
      </w:r>
      <w:r>
        <w:t xml:space="preserve">Thus, he sought to master the skill and knowledge of becoming a trauma helping professional. He has always </w:t>
      </w:r>
      <w:r>
        <w:lastRenderedPageBreak/>
        <w:t>thought about how others feel about trauma situations and how it influences their future development. These have been the essential questions that have changed his interest in becoming a trauma helping professional.</w:t>
      </w:r>
    </w:p>
    <w:p w14:paraId="4C3B9628" w14:textId="77777777" w:rsidR="0067608B" w:rsidRDefault="004A01FE" w:rsidP="00F24049">
      <w:pPr>
        <w:spacing w:before="240" w:after="240" w:line="480" w:lineRule="auto"/>
        <w:ind w:firstLine="720"/>
        <w:jc w:val="both"/>
      </w:pPr>
      <w:r>
        <w:t>Type of environment often work</w:t>
      </w:r>
    </w:p>
    <w:p w14:paraId="24FC559F" w14:textId="77777777" w:rsidR="0067608B" w:rsidRDefault="004A01FE" w:rsidP="00F24049">
      <w:pPr>
        <w:spacing w:before="240" w:after="240" w:line="480" w:lineRule="auto"/>
        <w:ind w:firstLine="720"/>
        <w:jc w:val="both"/>
      </w:pPr>
      <w:commentRangeStart w:id="13"/>
      <w:r>
        <w:t>I</w:t>
      </w:r>
      <w:commentRangeEnd w:id="13"/>
      <w:r w:rsidR="00A37085">
        <w:rPr>
          <w:rStyle w:val="CommentReference"/>
        </w:rPr>
        <w:commentReference w:id="13"/>
      </w:r>
      <w:r>
        <w:t xml:space="preserve"> have only worked in two settings, sexually </w:t>
      </w:r>
      <w:commentRangeStart w:id="14"/>
      <w:r>
        <w:t>assaulted</w:t>
      </w:r>
      <w:commentRangeEnd w:id="14"/>
      <w:r w:rsidR="00A37085">
        <w:rPr>
          <w:rStyle w:val="CommentReference"/>
        </w:rPr>
        <w:commentReference w:id="14"/>
      </w:r>
      <w:r>
        <w:t xml:space="preserve"> cases, and working with war veterans having post-traumatic stress disorder. The approach in the two situations is entirely different. Working with veterans involves working in a calm environment compared to working with sexually assaulted cases because you get to interact with victims when they are still fresh from the events. Thus working with sexually assaulted children as an increased chance of having a negative influence on my wellbeing as well as professional development.</w:t>
      </w:r>
    </w:p>
    <w:p w14:paraId="7F6D8D79" w14:textId="77777777" w:rsidR="0067608B" w:rsidRDefault="004A01FE" w:rsidP="00F24049">
      <w:pPr>
        <w:spacing w:before="240" w:after="240" w:line="480" w:lineRule="auto"/>
        <w:ind w:firstLine="720"/>
        <w:jc w:val="both"/>
      </w:pPr>
      <w:r>
        <w:t>Which are two events that have had a significant influence on your role as a trauma helping professional?</w:t>
      </w:r>
    </w:p>
    <w:p w14:paraId="28D95D8F" w14:textId="77777777" w:rsidR="0067608B" w:rsidRDefault="004A01FE" w:rsidP="00F24049">
      <w:pPr>
        <w:spacing w:before="240" w:after="240" w:line="480" w:lineRule="auto"/>
        <w:ind w:firstLine="720"/>
        <w:jc w:val="both"/>
      </w:pPr>
      <w:r>
        <w:t xml:space="preserve">He emphasized that in his short </w:t>
      </w:r>
      <w:commentRangeStart w:id="15"/>
      <w:r>
        <w:t xml:space="preserve">professional </w:t>
      </w:r>
      <w:commentRangeEnd w:id="15"/>
      <w:r w:rsidR="00346319">
        <w:rPr>
          <w:rStyle w:val="CommentReference"/>
        </w:rPr>
        <w:commentReference w:id="15"/>
      </w:r>
      <w:r>
        <w:t xml:space="preserve">as a trauma helping professional, he has encountered different events and situations that have had an influence on </w:t>
      </w:r>
      <w:commentRangeStart w:id="16"/>
      <w:r>
        <w:t>my</w:t>
      </w:r>
      <w:commentRangeEnd w:id="16"/>
      <w:r w:rsidR="00002AF2">
        <w:rPr>
          <w:rStyle w:val="CommentReference"/>
        </w:rPr>
        <w:commentReference w:id="16"/>
      </w:r>
      <w:r>
        <w:t xml:space="preserve"> wellbeing as a person. One of the incidents involved a ten-year-old who was sexually assaulted by her stepfather as her mother watched. It is difficult to fathom the level of inhumane nature of people has become. Parents are expected to protect their children from harm and danger, but others expose their children. The incident affected him personally, especially concerning </w:t>
      </w:r>
      <w:commentRangeStart w:id="17"/>
      <w:r>
        <w:t>step-parents</w:t>
      </w:r>
      <w:commentRangeEnd w:id="17"/>
      <w:r w:rsidR="00002AF2">
        <w:rPr>
          <w:rStyle w:val="CommentReference"/>
        </w:rPr>
        <w:commentReference w:id="17"/>
      </w:r>
      <w:r>
        <w:t>.</w:t>
      </w:r>
    </w:p>
    <w:p w14:paraId="35E70181" w14:textId="77777777" w:rsidR="0067608B" w:rsidRDefault="004A01FE" w:rsidP="00F24049">
      <w:pPr>
        <w:spacing w:before="240" w:after="240" w:line="480" w:lineRule="auto"/>
        <w:ind w:firstLine="720"/>
        <w:jc w:val="both"/>
      </w:pPr>
      <w:r>
        <w:t xml:space="preserve">Another incident happened when he was still working with veterans. One of the clients came in a wheelchair with amputated legs and hands. The client could do nothing except being pushed around by a service provider. He narrated how all his friends succumbed to a blast that </w:t>
      </w:r>
      <w:r>
        <w:lastRenderedPageBreak/>
        <w:t>took place in their camp and was one of the lucky ones to escape, although with severe physical and psychological injuries. Seeing your friends perish as you have no power to control the situation is disheartening and an experience that you cannot wish for even to your enemies.</w:t>
      </w:r>
    </w:p>
    <w:p w14:paraId="7A31816F" w14:textId="6574827B" w:rsidR="0067608B" w:rsidRDefault="004A01FE" w:rsidP="00F24049">
      <w:pPr>
        <w:spacing w:before="240" w:after="240" w:line="480" w:lineRule="auto"/>
        <w:ind w:firstLine="720"/>
        <w:jc w:val="both"/>
      </w:pPr>
      <w:r>
        <w:t xml:space="preserve">What are the vital stressors and expectations in this </w:t>
      </w:r>
      <w:r w:rsidR="009850BD">
        <w:t>job?</w:t>
      </w:r>
    </w:p>
    <w:p w14:paraId="583F7BC7" w14:textId="77777777" w:rsidR="0067608B" w:rsidRDefault="004A01FE" w:rsidP="00F24049">
      <w:pPr>
        <w:spacing w:before="240" w:after="240" w:line="480" w:lineRule="auto"/>
        <w:ind w:firstLine="720"/>
        <w:jc w:val="both"/>
      </w:pPr>
      <w:r>
        <w:t xml:space="preserve">The everyday stressors involve the overall influence of the job on personal wellbeing. There is a high risk of having patients issues </w:t>
      </w:r>
      <w:commentRangeStart w:id="18"/>
      <w:r>
        <w:t>creep into own space</w:t>
      </w:r>
      <w:commentRangeEnd w:id="18"/>
      <w:r w:rsidR="006D539A">
        <w:rPr>
          <w:rStyle w:val="CommentReference"/>
        </w:rPr>
        <w:commentReference w:id="18"/>
      </w:r>
      <w:r>
        <w:t xml:space="preserve">, which is detrimental to successful service delivery and overall individual development. Having personal space when not working is essential and provide an improved platform in becoming a better professional. </w:t>
      </w:r>
      <w:commentRangeStart w:id="19"/>
      <w:r>
        <w:t xml:space="preserve">Controlling personal traits </w:t>
      </w:r>
      <w:commentRangeEnd w:id="19"/>
      <w:r w:rsidR="00CC2DF5">
        <w:rPr>
          <w:rStyle w:val="CommentReference"/>
        </w:rPr>
        <w:commentReference w:id="19"/>
      </w:r>
      <w:r>
        <w:t>is necessary and define a reliable system where it would be possible to attain better outcomes. However, an individual is expected to understand the underlying risks and develop an authentic self-care assessment. The assessment provides different perspectives under which trauma response counselor can consider in ensuring that there is the development of better factors which improve the level of commitment to professional development. Understanding the different existing personality traits create a unique environment under which it is possible to implement better outcomes.</w:t>
      </w:r>
    </w:p>
    <w:p w14:paraId="167C7642" w14:textId="77777777" w:rsidR="0067608B" w:rsidRDefault="004A01FE" w:rsidP="00F24049">
      <w:pPr>
        <w:spacing w:before="240" w:after="240" w:line="480" w:lineRule="auto"/>
        <w:ind w:firstLine="720"/>
        <w:jc w:val="both"/>
      </w:pPr>
      <w:r>
        <w:t>Why I selected this person</w:t>
      </w:r>
    </w:p>
    <w:p w14:paraId="3FD18A35" w14:textId="77777777" w:rsidR="0067608B" w:rsidRDefault="004A01FE" w:rsidP="00F24049">
      <w:pPr>
        <w:spacing w:before="240" w:after="240" w:line="480" w:lineRule="auto"/>
        <w:ind w:firstLine="720"/>
        <w:jc w:val="both"/>
      </w:pPr>
      <w:r>
        <w:t xml:space="preserve">I wanted to understand the experience and perception that trauma helping professionals have on junior professionals to ensure a greater emphasis on professional development. Improving personal development </w:t>
      </w:r>
      <w:commentRangeStart w:id="20"/>
      <w:r>
        <w:t xml:space="preserve">help attain </w:t>
      </w:r>
      <w:commentRangeEnd w:id="20"/>
      <w:r w:rsidR="009D030F">
        <w:rPr>
          <w:rStyle w:val="CommentReference"/>
        </w:rPr>
        <w:commentReference w:id="20"/>
      </w:r>
      <w:r>
        <w:t>improved outcomes, which can help ensure there is a strong focus on different strategies that can be considered in developing the level of commitment to care. The trauma heaping professional I chose is able to help understand diverse concepts relating to interaction with clients as well as the influence created by the underlying communication.</w:t>
      </w:r>
    </w:p>
    <w:p w14:paraId="64AFF0FD" w14:textId="77777777" w:rsidR="0067608B" w:rsidRDefault="004A01FE" w:rsidP="00F24049">
      <w:pPr>
        <w:spacing w:before="240" w:after="240" w:line="480" w:lineRule="auto"/>
        <w:ind w:firstLine="720"/>
        <w:jc w:val="both"/>
      </w:pPr>
      <w:r>
        <w:lastRenderedPageBreak/>
        <w:t>What have you learned from your profession?</w:t>
      </w:r>
    </w:p>
    <w:p w14:paraId="4CBCFCAA" w14:textId="77777777" w:rsidR="0067608B" w:rsidRDefault="004A01FE" w:rsidP="00F24049">
      <w:pPr>
        <w:spacing w:before="240" w:after="240" w:line="480" w:lineRule="auto"/>
        <w:ind w:firstLine="720"/>
        <w:jc w:val="both"/>
      </w:pPr>
      <w:r>
        <w:t xml:space="preserve">I have learned many things regarding working with trauma patients. Dealing with these patients is a complex process that requires concentration and commitment, which define a highly interactive environment that patients can open up and talk about their experiences. Controlling the effects of the incident is always crucial in preventing the development of trauma and other issues such as developing a negative attitude against the opposite gender. </w:t>
      </w:r>
      <w:commentRangeStart w:id="21"/>
      <w:r>
        <w:t>This is an important consideration that outlines critical processes which help to improve outcomes.</w:t>
      </w:r>
      <w:commentRangeEnd w:id="21"/>
      <w:r w:rsidR="00D55AFD">
        <w:rPr>
          <w:rStyle w:val="CommentReference"/>
        </w:rPr>
        <w:commentReference w:id="21"/>
      </w:r>
      <w:r>
        <w:t xml:space="preserve"> Sexual assault trauma victims are difficult to deal with because any wrong move would have a permanent effect on future </w:t>
      </w:r>
      <w:commentRangeStart w:id="22"/>
      <w:r>
        <w:t>patient development</w:t>
      </w:r>
      <w:commentRangeEnd w:id="22"/>
      <w:r w:rsidR="006F251D">
        <w:rPr>
          <w:rStyle w:val="CommentReference"/>
        </w:rPr>
        <w:commentReference w:id="22"/>
      </w:r>
      <w:r>
        <w:t>. Thus controlling trauma situations early help victims forget and improve their integration into the society regardless of the events in the past.</w:t>
      </w:r>
    </w:p>
    <w:p w14:paraId="0935EF09" w14:textId="77777777" w:rsidR="0067608B" w:rsidRDefault="004A01FE" w:rsidP="00F24049">
      <w:pPr>
        <w:spacing w:before="240" w:after="240" w:line="480" w:lineRule="auto"/>
        <w:ind w:firstLine="720"/>
        <w:jc w:val="both"/>
      </w:pPr>
      <w:r>
        <w:t xml:space="preserve">I have learned that as a trauma professional, I am at increased risk of developing complications such as vicarious trauma. The exposure is so high, which means that there is a need to understand specific factors that can help define an improved understanding of important factors that control </w:t>
      </w:r>
      <w:commentRangeStart w:id="23"/>
      <w:r>
        <w:t>trauma development</w:t>
      </w:r>
      <w:commentRangeEnd w:id="23"/>
      <w:r w:rsidR="00C70F88">
        <w:rPr>
          <w:rStyle w:val="CommentReference"/>
        </w:rPr>
        <w:commentReference w:id="23"/>
      </w:r>
      <w:r>
        <w:t>. Therefore self-assessment techniques are essential to consider as a health professional.</w:t>
      </w:r>
    </w:p>
    <w:p w14:paraId="751FE79C" w14:textId="77777777" w:rsidR="0067608B" w:rsidRDefault="004A01FE" w:rsidP="00F24049">
      <w:pPr>
        <w:spacing w:before="240" w:after="240" w:line="480" w:lineRule="auto"/>
        <w:ind w:firstLine="720"/>
        <w:jc w:val="both"/>
      </w:pPr>
      <w:r>
        <w:t xml:space="preserve">Self-assessment help understands essential aspects that define individual development. The evaluation has provided a strong emphasis on crucial concepts which help understand the underlying risk factors which might influence the development of vicarious trauma. Exposure to traumatic experiences can have a different influence on individual wellbeing, especially considering the overall emphasis on improved care. Supervisees are likely to be influenced by client trauma experiences because of minimal experience working in such an environment. A life philosophy is bound to change, which create a different perception and attitude towards life and </w:t>
      </w:r>
      <w:r>
        <w:lastRenderedPageBreak/>
        <w:t>other factors which are associated with individual wellbeing and ability to make informed decisions.</w:t>
      </w:r>
    </w:p>
    <w:p w14:paraId="6405467A" w14:textId="77777777" w:rsidR="0067608B" w:rsidRDefault="004A01FE" w:rsidP="00F24049">
      <w:pPr>
        <w:spacing w:before="240" w:after="240" w:line="480" w:lineRule="auto"/>
        <w:ind w:firstLine="720"/>
        <w:jc w:val="both"/>
      </w:pPr>
      <w:r>
        <w:t xml:space="preserve">Organizational practices </w:t>
      </w:r>
    </w:p>
    <w:p w14:paraId="396DAB6F" w14:textId="77777777" w:rsidR="0067608B" w:rsidRDefault="004A01FE" w:rsidP="00F24049">
      <w:pPr>
        <w:spacing w:before="240" w:after="240" w:line="480" w:lineRule="auto"/>
        <w:ind w:firstLine="720"/>
        <w:jc w:val="both"/>
      </w:pPr>
      <w:r>
        <w:t xml:space="preserve">Based on the findings from the questionnaire, there are significant aspects that have been outlined which help define a highly integrated emphasis on improved quality of care within a trauma situation. A crucial organizational practice that has been emphasized is self-care. </w:t>
      </w:r>
      <w:commentRangeStart w:id="24"/>
      <w:r>
        <w:t>se</w:t>
      </w:r>
      <w:commentRangeEnd w:id="24"/>
      <w:r w:rsidR="005B09BE">
        <w:rPr>
          <w:rStyle w:val="CommentReference"/>
        </w:rPr>
        <w:commentReference w:id="24"/>
      </w:r>
      <w:r>
        <w:t>lf-care has been emphasized mainly because every individual has a different level of understanding of different situations based on their own strengths and weaknesses. Self-care is a crucial purposeful action undertaken to achieve positive development. self-care includes intentional acts that are considered in monitoring the physical, emotional and mental aspects of an individual. An individual is required to adopt change based on essential self-care strategies that help improve the level of development. Self-care plans vary significantly depending on the existing health problems or how a given situation influences an individual negatively. Working in traumatic situations increases an individual exposure to the development of varied risks which can be countered earlier to avoid negative influence on professional development.</w:t>
      </w:r>
    </w:p>
    <w:p w14:paraId="3F56977E" w14:textId="77777777" w:rsidR="0067608B" w:rsidRDefault="004A01FE" w:rsidP="00F24049">
      <w:pPr>
        <w:spacing w:before="240" w:after="240" w:line="480" w:lineRule="auto"/>
        <w:ind w:firstLine="720"/>
        <w:jc w:val="both"/>
      </w:pPr>
      <w:r>
        <w:t xml:space="preserve">Another organizational practice identified was supervising young counselors who are entering the counseling field. Supervising </w:t>
      </w:r>
      <w:commentRangeStart w:id="25"/>
      <w:r>
        <w:t>counselor</w:t>
      </w:r>
      <w:commentRangeEnd w:id="25"/>
      <w:r w:rsidR="00E04B93">
        <w:rPr>
          <w:rStyle w:val="CommentReference"/>
        </w:rPr>
        <w:commentReference w:id="25"/>
      </w:r>
      <w:r>
        <w:t xml:space="preserve"> is an important aspect that creates a better environment where a counselor can understand key expectations as well as limits under which improved quality of care can be attained. The supervisor roles include teacher, a counselor, and a consultant to ensure that the different needs that have been identified are achieved successfully. Supervisee is learning, which means that there are significant aspects that they are not aware of, </w:t>
      </w:r>
      <w:r>
        <w:lastRenderedPageBreak/>
        <w:t>which can have a more considerable influence on their professional development. The supervisor must focus on addressing all of the issues that are defined in the model to help improve outcomes.</w:t>
      </w:r>
    </w:p>
    <w:p w14:paraId="77FE9243" w14:textId="77777777" w:rsidR="0067608B" w:rsidRDefault="004A01FE" w:rsidP="00F24049">
      <w:pPr>
        <w:spacing w:before="240" w:after="240" w:line="480" w:lineRule="auto"/>
        <w:ind w:firstLine="720"/>
        <w:jc w:val="both"/>
      </w:pPr>
      <w:r>
        <w:t>Risks for the development of vicarious trauma</w:t>
      </w:r>
    </w:p>
    <w:p w14:paraId="7C3E1E34" w14:textId="77777777" w:rsidR="0067608B" w:rsidRDefault="004A01FE" w:rsidP="00F24049">
      <w:pPr>
        <w:spacing w:before="240" w:after="240" w:line="480" w:lineRule="auto"/>
        <w:ind w:firstLine="720"/>
        <w:jc w:val="both"/>
      </w:pPr>
      <w:r>
        <w:t xml:space="preserve">It is easy for counselors to develop vicarious trauma considering the overall approach that a professional develops. The results from the questionnaire have identified varied risk factors that are associated with the development of </w:t>
      </w:r>
      <w:commentRangeStart w:id="26"/>
      <w:r>
        <w:t>vicarious trauma</w:t>
      </w:r>
      <w:commentRangeEnd w:id="26"/>
      <w:r w:rsidR="006F59AD">
        <w:rPr>
          <w:rStyle w:val="CommentReference"/>
        </w:rPr>
        <w:commentReference w:id="26"/>
      </w:r>
      <w:r>
        <w:t xml:space="preserve">. The results highlight that the nature of work has a strong influence on the development of vicarious trauma. A counselor who works at a war setting is more likely to experience </w:t>
      </w:r>
      <w:commentRangeStart w:id="27"/>
      <w:r>
        <w:t>vicarious trauma</w:t>
      </w:r>
      <w:commentRangeEnd w:id="27"/>
      <w:r w:rsidR="00BB32FB">
        <w:rPr>
          <w:rStyle w:val="CommentReference"/>
        </w:rPr>
        <w:commentReference w:id="27"/>
      </w:r>
      <w:r>
        <w:t>. Working with survivors has a strong influence on individual emotional wellbeing, which is likely to have a substantial impact on the development of vicarious trauma.</w:t>
      </w:r>
    </w:p>
    <w:p w14:paraId="7619B97B" w14:textId="77777777" w:rsidR="0067608B" w:rsidRDefault="004A01FE" w:rsidP="00F24049">
      <w:pPr>
        <w:spacing w:before="240" w:after="240" w:line="480" w:lineRule="auto"/>
        <w:ind w:firstLine="720"/>
        <w:jc w:val="both"/>
      </w:pPr>
      <w:r>
        <w:t xml:space="preserve">Experience </w:t>
      </w:r>
      <w:commentRangeStart w:id="28"/>
      <w:r>
        <w:t xml:space="preserve">in </w:t>
      </w:r>
      <w:commentRangeEnd w:id="28"/>
      <w:r w:rsidR="00282E70">
        <w:rPr>
          <w:rStyle w:val="CommentReference"/>
        </w:rPr>
        <w:commentReference w:id="28"/>
      </w:r>
      <w:r>
        <w:t>trauma helping professional also plays an integral role in the development of vicarious trauma. Experience in counseling provides a unique emphasis on critical processes which can help in defining boundaries between personal emotional attachment and professional relationship that exist between clients and therapists. Too much experience can also be associated with an increased risk of vicarious trauma development. High experience creates a high level of exposure, which defines an increased risk for the development of the condition. High negative clinical outcomes also create an increased risk in the development of vicarious trauma.</w:t>
      </w:r>
    </w:p>
    <w:p w14:paraId="53EDA8FB" w14:textId="77777777" w:rsidR="0067608B" w:rsidRDefault="004A01FE" w:rsidP="00F24049">
      <w:pPr>
        <w:spacing w:before="240" w:after="240" w:line="480" w:lineRule="auto"/>
        <w:ind w:firstLine="720"/>
        <w:jc w:val="both"/>
      </w:pPr>
      <w:r>
        <w:t xml:space="preserve">Recommended strategies </w:t>
      </w:r>
    </w:p>
    <w:p w14:paraId="5F78846A" w14:textId="77777777" w:rsidR="0067608B" w:rsidRDefault="004A01FE" w:rsidP="00F24049">
      <w:pPr>
        <w:spacing w:before="240" w:after="240" w:line="480" w:lineRule="auto"/>
        <w:ind w:firstLine="720"/>
        <w:jc w:val="both"/>
      </w:pPr>
      <w:r>
        <w:t xml:space="preserve">Working in a healthy environment helps identify critical risks that are likely to have a detrimental influence on individual professional development. The common characteristics of a healthy work environment include effective communication, flexibility, adaptability, shared vision </w:t>
      </w:r>
      <w:r>
        <w:lastRenderedPageBreak/>
        <w:t>and goals as well as equality. These characteristics are important in creating an interactive environment where employees can share their experiences and learn control mechanisms from a personal point. An environment that includes these traits limits the development of detrimental factors that help improve the level of focus. Improving service delivery help create a highly integrated system under which it is possible to understand specific challenges that are likely to have a negative influence on individual development.</w:t>
      </w:r>
    </w:p>
    <w:p w14:paraId="2D7CD18B" w14:textId="77777777" w:rsidR="0067608B" w:rsidRDefault="004A01FE" w:rsidP="00F24049">
      <w:pPr>
        <w:spacing w:before="240" w:after="240" w:line="480" w:lineRule="auto"/>
        <w:ind w:firstLine="720"/>
        <w:jc w:val="both"/>
      </w:pPr>
      <w:r>
        <w:t>Therefore a strategic measure that can help improve the wellbeing of trauma helping professionals is the adoption of self-care. self-care can only be identified successfully if there is a positive working environment where workers can interact and improve the overall focus on the wellbeing of each individual. Self-care help streamline the overall development within an organizational context. Individuals are bound to share their experiences when the working environment is conducive.</w:t>
      </w:r>
    </w:p>
    <w:p w14:paraId="287F7EB7" w14:textId="5E432006" w:rsidR="0067608B" w:rsidRDefault="000275DC" w:rsidP="007D0CC3">
      <w:pPr>
        <w:spacing w:line="480" w:lineRule="auto"/>
        <w:rPr>
          <w:color w:val="FF0000"/>
        </w:rPr>
      </w:pPr>
      <w:r>
        <w:rPr>
          <w:color w:val="FF0000"/>
        </w:rPr>
        <w:t xml:space="preserve">This is a good attempt. </w:t>
      </w:r>
      <w:r w:rsidR="007D0CC3">
        <w:rPr>
          <w:color w:val="FF0000"/>
        </w:rPr>
        <w:t xml:space="preserve">You interviewed a helping professional and addressed many of the requirements for the assignment. </w:t>
      </w:r>
      <w:r w:rsidR="002917C7">
        <w:rPr>
          <w:color w:val="FF0000"/>
        </w:rPr>
        <w:t>There were many good points in the paper however, you needed to expand more on those ideas an</w:t>
      </w:r>
      <w:r w:rsidR="00117DEA">
        <w:rPr>
          <w:color w:val="FF0000"/>
        </w:rPr>
        <w:t>d</w:t>
      </w:r>
      <w:r w:rsidR="002917C7">
        <w:rPr>
          <w:color w:val="FF0000"/>
        </w:rPr>
        <w:t xml:space="preserve"> support them with </w:t>
      </w:r>
      <w:r w:rsidR="007D0CC3">
        <w:rPr>
          <w:color w:val="FF0000"/>
        </w:rPr>
        <w:t xml:space="preserve">sources from the literature. </w:t>
      </w:r>
      <w:r w:rsidR="00117DEA">
        <w:rPr>
          <w:color w:val="FF0000"/>
        </w:rPr>
        <w:t xml:space="preserve">You did not provide any references and you did not cite within the paper </w:t>
      </w:r>
      <w:r w:rsidR="004777E5">
        <w:rPr>
          <w:color w:val="FF0000"/>
        </w:rPr>
        <w:t xml:space="preserve">the sources for your statements. </w:t>
      </w:r>
      <w:r w:rsidR="009D4A36">
        <w:rPr>
          <w:color w:val="FF0000"/>
        </w:rPr>
        <w:t>You were requi</w:t>
      </w:r>
      <w:r w:rsidR="00836FBF">
        <w:rPr>
          <w:color w:val="FF0000"/>
        </w:rPr>
        <w:t xml:space="preserve">red to use evidence-based research to support your ideas. </w:t>
      </w:r>
      <w:r w:rsidR="004777E5">
        <w:rPr>
          <w:color w:val="FF0000"/>
        </w:rPr>
        <w:t xml:space="preserve">You did not provide the </w:t>
      </w:r>
      <w:r w:rsidR="00F31949">
        <w:rPr>
          <w:color w:val="FF0000"/>
        </w:rPr>
        <w:t xml:space="preserve">five strategies related to wellness or the three recommendations that you would provide. </w:t>
      </w:r>
      <w:r w:rsidR="00836FBF">
        <w:rPr>
          <w:color w:val="FF0000"/>
        </w:rPr>
        <w:t xml:space="preserve">Please review the rubric on which this paper was graded. </w:t>
      </w:r>
    </w:p>
    <w:p w14:paraId="486E1738" w14:textId="1BA8767A" w:rsidR="00CC08DC" w:rsidRDefault="00CC08DC" w:rsidP="007D0CC3">
      <w:pPr>
        <w:spacing w:line="480" w:lineRule="auto"/>
        <w:rPr>
          <w:color w:val="FF0000"/>
        </w:rPr>
      </w:pPr>
      <w:r>
        <w:rPr>
          <w:color w:val="FF0000"/>
        </w:rPr>
        <w:t xml:space="preserve">Responsiveness: </w:t>
      </w:r>
      <w:r w:rsidR="00F7737D">
        <w:rPr>
          <w:color w:val="FF0000"/>
        </w:rPr>
        <w:t>2</w:t>
      </w:r>
    </w:p>
    <w:p w14:paraId="28D5F419" w14:textId="50F8AE65" w:rsidR="00F7737D" w:rsidRDefault="00393724" w:rsidP="007D0CC3">
      <w:pPr>
        <w:spacing w:line="480" w:lineRule="auto"/>
        <w:rPr>
          <w:color w:val="FF0000"/>
        </w:rPr>
      </w:pPr>
      <w:r>
        <w:rPr>
          <w:color w:val="FF0000"/>
        </w:rPr>
        <w:t xml:space="preserve">Content Knowledge: </w:t>
      </w:r>
      <w:r w:rsidR="00200626">
        <w:rPr>
          <w:color w:val="FF0000"/>
        </w:rPr>
        <w:t>2</w:t>
      </w:r>
    </w:p>
    <w:p w14:paraId="6F4737FF" w14:textId="55213285" w:rsidR="00200626" w:rsidRDefault="00CC1B13" w:rsidP="007D0CC3">
      <w:pPr>
        <w:spacing w:line="480" w:lineRule="auto"/>
        <w:rPr>
          <w:color w:val="FF0000"/>
        </w:rPr>
      </w:pPr>
      <w:r>
        <w:rPr>
          <w:color w:val="FF0000"/>
        </w:rPr>
        <w:t>Writing: 1</w:t>
      </w:r>
    </w:p>
    <w:p w14:paraId="759BEA96" w14:textId="4788215F" w:rsidR="00CC1B13" w:rsidRDefault="00CC1B13" w:rsidP="007D0CC3">
      <w:pPr>
        <w:spacing w:line="480" w:lineRule="auto"/>
        <w:rPr>
          <w:color w:val="FF0000"/>
        </w:rPr>
      </w:pPr>
      <w:r>
        <w:rPr>
          <w:color w:val="FF0000"/>
        </w:rPr>
        <w:t xml:space="preserve">Research: </w:t>
      </w:r>
      <w:r w:rsidR="004D062C">
        <w:rPr>
          <w:color w:val="FF0000"/>
        </w:rPr>
        <w:t>2</w:t>
      </w:r>
    </w:p>
    <w:p w14:paraId="491D389E" w14:textId="345DC3B4" w:rsidR="009D4A36" w:rsidRPr="000275DC" w:rsidRDefault="009D4A36" w:rsidP="007D0CC3">
      <w:pPr>
        <w:spacing w:line="480" w:lineRule="auto"/>
        <w:rPr>
          <w:color w:val="FF0000"/>
        </w:rPr>
      </w:pPr>
      <w:r>
        <w:rPr>
          <w:color w:val="FF0000"/>
        </w:rPr>
        <w:lastRenderedPageBreak/>
        <w:t xml:space="preserve">Total: </w:t>
      </w:r>
      <w:r w:rsidR="00CB0DCC">
        <w:rPr>
          <w:color w:val="FF0000"/>
        </w:rPr>
        <w:t>7/20</w:t>
      </w:r>
    </w:p>
    <w:sectPr w:rsidR="009D4A36" w:rsidRPr="000275DC" w:rsidSect="00F24049">
      <w:headerReference w:type="default" r:id="rId9"/>
      <w:headerReference w:type="first" r:id="rId10"/>
      <w:pgSz w:w="12240" w:h="15840"/>
      <w:pgMar w:top="1440" w:right="1440" w:bottom="1440" w:left="1440" w:header="708" w:footer="708"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enise Takakjy" w:date="2019-08-13T09:19:00Z" w:initials="DT">
    <w:p w14:paraId="7AAC44AB" w14:textId="668DA0A4" w:rsidR="007E0B10" w:rsidRDefault="007E0B10">
      <w:pPr>
        <w:pStyle w:val="CommentText"/>
      </w:pPr>
      <w:r>
        <w:rPr>
          <w:rStyle w:val="CommentReference"/>
        </w:rPr>
        <w:annotationRef/>
      </w:r>
      <w:r w:rsidR="003C04C3">
        <w:t xml:space="preserve">Sexually assaulted who? The way this is written does not make sense. </w:t>
      </w:r>
    </w:p>
  </w:comment>
  <w:comment w:id="2" w:author="Denise Takakjy" w:date="2019-08-13T09:20:00Z" w:initials="DT">
    <w:p w14:paraId="7B9CABCF" w14:textId="544AF9CE" w:rsidR="00A6302A" w:rsidRDefault="00A6302A">
      <w:pPr>
        <w:pStyle w:val="CommentText"/>
      </w:pPr>
      <w:r>
        <w:rPr>
          <w:rStyle w:val="CommentReference"/>
        </w:rPr>
        <w:annotationRef/>
      </w:r>
      <w:r>
        <w:t>You mention this a lot in your writing. What does this mean? What are those outcomes?</w:t>
      </w:r>
    </w:p>
  </w:comment>
  <w:comment w:id="3" w:author="Denise Takakjy" w:date="2019-08-13T09:21:00Z" w:initials="DT">
    <w:p w14:paraId="17158B60" w14:textId="48C3DBB4" w:rsidR="00AB468F" w:rsidRDefault="00AB468F">
      <w:pPr>
        <w:pStyle w:val="CommentText"/>
      </w:pPr>
      <w:r>
        <w:rPr>
          <w:rStyle w:val="CommentReference"/>
        </w:rPr>
        <w:annotationRef/>
      </w:r>
      <w:r>
        <w:t xml:space="preserve">Who is this person? What does he do? A little more information is needed here. </w:t>
      </w:r>
    </w:p>
  </w:comment>
  <w:comment w:id="4" w:author="Denise Takakjy" w:date="2019-08-13T09:21:00Z" w:initials="DT">
    <w:p w14:paraId="2E490EFA" w14:textId="5FE73992" w:rsidR="007B006E" w:rsidRDefault="007B006E">
      <w:pPr>
        <w:pStyle w:val="CommentText"/>
      </w:pPr>
      <w:r>
        <w:rPr>
          <w:rStyle w:val="CommentReference"/>
        </w:rPr>
        <w:annotationRef/>
      </w:r>
      <w:r>
        <w:t xml:space="preserve">Not sure what your meaning is here. Remember that paragraphs should have a minimum of three sentences. </w:t>
      </w:r>
    </w:p>
  </w:comment>
  <w:comment w:id="5" w:author="Denise Takakjy" w:date="2019-08-13T09:22:00Z" w:initials="DT">
    <w:p w14:paraId="749AA720" w14:textId="469DE884" w:rsidR="00704E95" w:rsidRDefault="00704E95">
      <w:pPr>
        <w:pStyle w:val="CommentText"/>
      </w:pPr>
      <w:r>
        <w:rPr>
          <w:rStyle w:val="CommentReference"/>
        </w:rPr>
        <w:annotationRef/>
      </w:r>
      <w:r>
        <w:t>Supervisor?</w:t>
      </w:r>
    </w:p>
  </w:comment>
  <w:comment w:id="6" w:author="Denise Takakjy" w:date="2019-08-13T09:23:00Z" w:initials="DT">
    <w:p w14:paraId="5F303505" w14:textId="2EE55659" w:rsidR="00CD7CC5" w:rsidRDefault="00CD7CC5">
      <w:pPr>
        <w:pStyle w:val="CommentText"/>
      </w:pPr>
      <w:r>
        <w:rPr>
          <w:rStyle w:val="CommentReference"/>
        </w:rPr>
        <w:annotationRef/>
      </w:r>
      <w:r>
        <w:t>What are these?</w:t>
      </w:r>
    </w:p>
  </w:comment>
  <w:comment w:id="7" w:author="Denise Takakjy" w:date="2019-08-13T09:24:00Z" w:initials="DT">
    <w:p w14:paraId="462BAC17" w14:textId="1E74190F" w:rsidR="0018489F" w:rsidRDefault="0018489F">
      <w:pPr>
        <w:pStyle w:val="CommentText"/>
      </w:pPr>
      <w:r>
        <w:rPr>
          <w:rStyle w:val="CommentReference"/>
        </w:rPr>
        <w:annotationRef/>
      </w:r>
      <w:r>
        <w:t>Are you talking about yourself or the trauma professional?</w:t>
      </w:r>
    </w:p>
  </w:comment>
  <w:comment w:id="8" w:author="Denise Takakjy" w:date="2019-08-13T09:24:00Z" w:initials="DT">
    <w:p w14:paraId="66F2187B" w14:textId="218FA0C0" w:rsidR="0018489F" w:rsidRDefault="0018489F">
      <w:pPr>
        <w:pStyle w:val="CommentText"/>
      </w:pPr>
      <w:r>
        <w:rPr>
          <w:rStyle w:val="CommentReference"/>
        </w:rPr>
        <w:annotationRef/>
      </w:r>
      <w:r>
        <w:t>helps</w:t>
      </w:r>
    </w:p>
  </w:comment>
  <w:comment w:id="9" w:author="Denise Takakjy" w:date="2019-08-13T09:25:00Z" w:initials="DT">
    <w:p w14:paraId="32E1924B" w14:textId="0F84A61F" w:rsidR="00D905E4" w:rsidRDefault="00D905E4">
      <w:pPr>
        <w:pStyle w:val="CommentText"/>
      </w:pPr>
      <w:r>
        <w:rPr>
          <w:rStyle w:val="CommentReference"/>
        </w:rPr>
        <w:annotationRef/>
      </w:r>
      <w:r>
        <w:t>are</w:t>
      </w:r>
    </w:p>
  </w:comment>
  <w:comment w:id="10" w:author="Denise Takakjy" w:date="2019-08-13T09:26:00Z" w:initials="DT">
    <w:p w14:paraId="0D14F89A" w14:textId="3C0F75A2" w:rsidR="000A0CF4" w:rsidRDefault="000A0CF4">
      <w:pPr>
        <w:pStyle w:val="CommentText"/>
      </w:pPr>
      <w:r>
        <w:rPr>
          <w:rStyle w:val="CommentReference"/>
        </w:rPr>
        <w:annotationRef/>
      </w:r>
      <w:r>
        <w:t>relationship?</w:t>
      </w:r>
    </w:p>
  </w:comment>
  <w:comment w:id="11" w:author="Denise Takakjy" w:date="2019-08-13T09:26:00Z" w:initials="DT">
    <w:p w14:paraId="270EB1F9" w14:textId="601C48B2" w:rsidR="004673AB" w:rsidRDefault="004673AB">
      <w:pPr>
        <w:pStyle w:val="CommentText"/>
      </w:pPr>
      <w:r>
        <w:rPr>
          <w:rStyle w:val="CommentReference"/>
        </w:rPr>
        <w:annotationRef/>
      </w:r>
      <w:r>
        <w:t>What types of trauma situations?</w:t>
      </w:r>
    </w:p>
  </w:comment>
  <w:comment w:id="12" w:author="Denise Takakjy" w:date="2019-08-13T09:26:00Z" w:initials="DT">
    <w:p w14:paraId="381DB1A7" w14:textId="23DF0B71" w:rsidR="004673AB" w:rsidRDefault="004673AB">
      <w:pPr>
        <w:pStyle w:val="CommentText"/>
      </w:pPr>
      <w:r>
        <w:rPr>
          <w:rStyle w:val="CommentReference"/>
        </w:rPr>
        <w:annotationRef/>
      </w:r>
      <w:r>
        <w:t>How did he handles these situations?</w:t>
      </w:r>
    </w:p>
  </w:comment>
  <w:comment w:id="13" w:author="Denise Takakjy" w:date="2019-08-13T09:27:00Z" w:initials="DT">
    <w:p w14:paraId="5BA1896C" w14:textId="41976867" w:rsidR="00A37085" w:rsidRDefault="00A37085">
      <w:pPr>
        <w:pStyle w:val="CommentText"/>
      </w:pPr>
      <w:r>
        <w:rPr>
          <w:rStyle w:val="CommentReference"/>
        </w:rPr>
        <w:annotationRef/>
      </w:r>
      <w:r>
        <w:t xml:space="preserve">Is this the trauma professional? </w:t>
      </w:r>
    </w:p>
  </w:comment>
  <w:comment w:id="14" w:author="Denise Takakjy" w:date="2019-08-13T09:27:00Z" w:initials="DT">
    <w:p w14:paraId="688D0F28" w14:textId="65A8005F" w:rsidR="00A37085" w:rsidRDefault="00A37085">
      <w:pPr>
        <w:pStyle w:val="CommentText"/>
      </w:pPr>
      <w:r>
        <w:rPr>
          <w:rStyle w:val="CommentReference"/>
        </w:rPr>
        <w:annotationRef/>
      </w:r>
      <w:r>
        <w:t>assault</w:t>
      </w:r>
    </w:p>
  </w:comment>
  <w:comment w:id="15" w:author="Denise Takakjy" w:date="2019-08-13T09:35:00Z" w:initials="DT">
    <w:p w14:paraId="71B498ED" w14:textId="4C0325AC" w:rsidR="00346319" w:rsidRDefault="00346319">
      <w:pPr>
        <w:pStyle w:val="CommentText"/>
      </w:pPr>
      <w:r>
        <w:rPr>
          <w:rStyle w:val="CommentReference"/>
        </w:rPr>
        <w:annotationRef/>
      </w:r>
      <w:r>
        <w:t>profession</w:t>
      </w:r>
    </w:p>
  </w:comment>
  <w:comment w:id="16" w:author="Denise Takakjy" w:date="2019-08-13T09:36:00Z" w:initials="DT">
    <w:p w14:paraId="3EC73783" w14:textId="061DBDA2" w:rsidR="00002AF2" w:rsidRDefault="00002AF2">
      <w:pPr>
        <w:pStyle w:val="CommentText"/>
      </w:pPr>
      <w:r>
        <w:rPr>
          <w:rStyle w:val="CommentReference"/>
        </w:rPr>
        <w:annotationRef/>
      </w:r>
      <w:r>
        <w:t>his</w:t>
      </w:r>
    </w:p>
  </w:comment>
  <w:comment w:id="17" w:author="Denise Takakjy" w:date="2019-08-13T09:36:00Z" w:initials="DT">
    <w:p w14:paraId="3E009DEF" w14:textId="363A0882" w:rsidR="00002AF2" w:rsidRDefault="00002AF2">
      <w:pPr>
        <w:pStyle w:val="CommentText"/>
      </w:pPr>
      <w:r>
        <w:rPr>
          <w:rStyle w:val="CommentReference"/>
        </w:rPr>
        <w:annotationRef/>
      </w:r>
      <w:r>
        <w:t>How?</w:t>
      </w:r>
    </w:p>
  </w:comment>
  <w:comment w:id="18" w:author="Denise Takakjy" w:date="2019-08-13T09:37:00Z" w:initials="DT">
    <w:p w14:paraId="07EB74C3" w14:textId="2A3CB174" w:rsidR="006D539A" w:rsidRDefault="006D539A">
      <w:pPr>
        <w:pStyle w:val="CommentText"/>
      </w:pPr>
      <w:r>
        <w:rPr>
          <w:rStyle w:val="CommentReference"/>
        </w:rPr>
        <w:annotationRef/>
      </w:r>
      <w:r>
        <w:t>What does this look like?</w:t>
      </w:r>
    </w:p>
  </w:comment>
  <w:comment w:id="19" w:author="Denise Takakjy" w:date="2019-08-13T09:38:00Z" w:initials="DT">
    <w:p w14:paraId="4F07647D" w14:textId="2C3D22F6" w:rsidR="00CC2DF5" w:rsidRDefault="00CC2DF5">
      <w:pPr>
        <w:pStyle w:val="CommentText"/>
      </w:pPr>
      <w:r>
        <w:rPr>
          <w:rStyle w:val="CommentReference"/>
        </w:rPr>
        <w:annotationRef/>
      </w:r>
      <w:r>
        <w:t>What does this look like? What personal traits need to be controlled?</w:t>
      </w:r>
    </w:p>
  </w:comment>
  <w:comment w:id="20" w:author="Denise Takakjy" w:date="2019-08-13T09:39:00Z" w:initials="DT">
    <w:p w14:paraId="1638AA59" w14:textId="5F478024" w:rsidR="009D030F" w:rsidRDefault="009D030F">
      <w:pPr>
        <w:pStyle w:val="CommentText"/>
      </w:pPr>
      <w:r>
        <w:rPr>
          <w:rStyle w:val="CommentReference"/>
        </w:rPr>
        <w:annotationRef/>
      </w:r>
      <w:r>
        <w:t>Helps to attain</w:t>
      </w:r>
    </w:p>
  </w:comment>
  <w:comment w:id="21" w:author="Denise Takakjy" w:date="2019-08-13T09:40:00Z" w:initials="DT">
    <w:p w14:paraId="64D0CE43" w14:textId="12CA127F" w:rsidR="00D55AFD" w:rsidRDefault="00D55AFD">
      <w:pPr>
        <w:pStyle w:val="CommentText"/>
      </w:pPr>
      <w:r>
        <w:rPr>
          <w:rStyle w:val="CommentReference"/>
        </w:rPr>
        <w:annotationRef/>
      </w:r>
      <w:r>
        <w:t>You need to clarify what this means</w:t>
      </w:r>
      <w:r w:rsidR="006F251D">
        <w:t>.</w:t>
      </w:r>
    </w:p>
  </w:comment>
  <w:comment w:id="22" w:author="Denise Takakjy" w:date="2019-08-13T09:40:00Z" w:initials="DT">
    <w:p w14:paraId="6D344A68" w14:textId="7B852585" w:rsidR="006F251D" w:rsidRDefault="006F251D">
      <w:pPr>
        <w:pStyle w:val="CommentText"/>
      </w:pPr>
      <w:r>
        <w:rPr>
          <w:rStyle w:val="CommentReference"/>
        </w:rPr>
        <w:annotationRef/>
      </w:r>
      <w:r>
        <w:t xml:space="preserve">What is patient development. The goal of working with trauma survivors is to help reduce trauma symptoms so that they can begin to heal from trauma. </w:t>
      </w:r>
    </w:p>
  </w:comment>
  <w:comment w:id="23" w:author="Denise Takakjy" w:date="2019-08-13T09:41:00Z" w:initials="DT">
    <w:p w14:paraId="0F4294E8" w14:textId="0FA0DC41" w:rsidR="00C70F88" w:rsidRDefault="00C70F88">
      <w:pPr>
        <w:pStyle w:val="CommentText"/>
      </w:pPr>
      <w:r>
        <w:rPr>
          <w:rStyle w:val="CommentReference"/>
        </w:rPr>
        <w:annotationRef/>
      </w:r>
      <w:r>
        <w:t xml:space="preserve">What is trauma development? Trauma is something that happens to someone and is out of </w:t>
      </w:r>
      <w:r w:rsidR="004B0D45">
        <w:t xml:space="preserve">that person’s control. </w:t>
      </w:r>
    </w:p>
  </w:comment>
  <w:comment w:id="24" w:author="Denise Takakjy" w:date="2019-08-13T09:43:00Z" w:initials="DT">
    <w:p w14:paraId="6B23284A" w14:textId="44CFCECE" w:rsidR="005B09BE" w:rsidRDefault="005B09BE">
      <w:pPr>
        <w:pStyle w:val="CommentText"/>
      </w:pPr>
      <w:r>
        <w:rPr>
          <w:rStyle w:val="CommentReference"/>
        </w:rPr>
        <w:annotationRef/>
      </w:r>
      <w:r>
        <w:t xml:space="preserve">Self-care Capitalize first word in a sentence. </w:t>
      </w:r>
    </w:p>
  </w:comment>
  <w:comment w:id="25" w:author="Denise Takakjy" w:date="2019-08-13T09:48:00Z" w:initials="DT">
    <w:p w14:paraId="09D15E36" w14:textId="536D3459" w:rsidR="00E04B93" w:rsidRDefault="00E04B93">
      <w:pPr>
        <w:pStyle w:val="CommentText"/>
      </w:pPr>
      <w:r>
        <w:rPr>
          <w:rStyle w:val="CommentReference"/>
        </w:rPr>
        <w:annotationRef/>
      </w:r>
      <w:r>
        <w:t>counselors</w:t>
      </w:r>
    </w:p>
  </w:comment>
  <w:comment w:id="26" w:author="Denise Takakjy" w:date="2019-08-13T09:49:00Z" w:initials="DT">
    <w:p w14:paraId="0FF24929" w14:textId="21550D3E" w:rsidR="006F59AD" w:rsidRDefault="006F59AD">
      <w:pPr>
        <w:pStyle w:val="CommentText"/>
      </w:pPr>
      <w:r>
        <w:rPr>
          <w:rStyle w:val="CommentReference"/>
        </w:rPr>
        <w:annotationRef/>
      </w:r>
      <w:r>
        <w:t xml:space="preserve">What are these risk factors? </w:t>
      </w:r>
    </w:p>
  </w:comment>
  <w:comment w:id="27" w:author="Denise Takakjy" w:date="2019-08-13T09:49:00Z" w:initials="DT">
    <w:p w14:paraId="0A0B73A9" w14:textId="3B5A97E9" w:rsidR="00BB32FB" w:rsidRDefault="00BB32FB">
      <w:pPr>
        <w:pStyle w:val="CommentText"/>
      </w:pPr>
      <w:r>
        <w:rPr>
          <w:rStyle w:val="CommentReference"/>
        </w:rPr>
        <w:annotationRef/>
      </w:r>
      <w:r>
        <w:t>What sources to you use to back this statement up</w:t>
      </w:r>
      <w:r w:rsidR="00282E70">
        <w:t xml:space="preserve">? </w:t>
      </w:r>
    </w:p>
  </w:comment>
  <w:comment w:id="28" w:author="Denise Takakjy" w:date="2019-08-13T09:50:00Z" w:initials="DT">
    <w:p w14:paraId="1D82A6C1" w14:textId="1FCF0C45" w:rsidR="00282E70" w:rsidRDefault="00282E70">
      <w:pPr>
        <w:pStyle w:val="CommentText"/>
      </w:pPr>
      <w:r>
        <w:rPr>
          <w:rStyle w:val="CommentReference"/>
        </w:rPr>
        <w:annotationRef/>
      </w:r>
      <w:r>
        <w:t>As 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AC44AB" w15:done="0"/>
  <w15:commentEx w15:paraId="7B9CABCF" w15:done="0"/>
  <w15:commentEx w15:paraId="17158B60" w15:done="0"/>
  <w15:commentEx w15:paraId="2E490EFA" w15:done="0"/>
  <w15:commentEx w15:paraId="749AA720" w15:done="0"/>
  <w15:commentEx w15:paraId="5F303505" w15:done="0"/>
  <w15:commentEx w15:paraId="462BAC17" w15:done="0"/>
  <w15:commentEx w15:paraId="66F2187B" w15:done="0"/>
  <w15:commentEx w15:paraId="32E1924B" w15:done="0"/>
  <w15:commentEx w15:paraId="0D14F89A" w15:done="0"/>
  <w15:commentEx w15:paraId="270EB1F9" w15:done="0"/>
  <w15:commentEx w15:paraId="381DB1A7" w15:done="0"/>
  <w15:commentEx w15:paraId="5BA1896C" w15:done="0"/>
  <w15:commentEx w15:paraId="688D0F28" w15:done="0"/>
  <w15:commentEx w15:paraId="71B498ED" w15:done="0"/>
  <w15:commentEx w15:paraId="3EC73783" w15:done="0"/>
  <w15:commentEx w15:paraId="3E009DEF" w15:done="0"/>
  <w15:commentEx w15:paraId="07EB74C3" w15:done="0"/>
  <w15:commentEx w15:paraId="4F07647D" w15:done="0"/>
  <w15:commentEx w15:paraId="1638AA59" w15:done="0"/>
  <w15:commentEx w15:paraId="64D0CE43" w15:done="0"/>
  <w15:commentEx w15:paraId="6D344A68" w15:done="0"/>
  <w15:commentEx w15:paraId="0F4294E8" w15:done="0"/>
  <w15:commentEx w15:paraId="6B23284A" w15:done="0"/>
  <w15:commentEx w15:paraId="09D15E36" w15:done="0"/>
  <w15:commentEx w15:paraId="0FF24929" w15:done="0"/>
  <w15:commentEx w15:paraId="0A0B73A9" w15:done="0"/>
  <w15:commentEx w15:paraId="1D82A6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AC44AB" w16cid:durableId="20FCFF19"/>
  <w16cid:commentId w16cid:paraId="7B9CABCF" w16cid:durableId="20FCFF50"/>
  <w16cid:commentId w16cid:paraId="17158B60" w16cid:durableId="20FCFFB3"/>
  <w16cid:commentId w16cid:paraId="2E490EFA" w16cid:durableId="20FCFF83"/>
  <w16cid:commentId w16cid:paraId="749AA720" w16cid:durableId="20FCFFE9"/>
  <w16cid:commentId w16cid:paraId="5F303505" w16cid:durableId="20FD000C"/>
  <w16cid:commentId w16cid:paraId="462BAC17" w16cid:durableId="20FD0046"/>
  <w16cid:commentId w16cid:paraId="66F2187B" w16cid:durableId="20FD0061"/>
  <w16cid:commentId w16cid:paraId="32E1924B" w16cid:durableId="20FD006E"/>
  <w16cid:commentId w16cid:paraId="0D14F89A" w16cid:durableId="20FD00A9"/>
  <w16cid:commentId w16cid:paraId="270EB1F9" w16cid:durableId="20FD00BF"/>
  <w16cid:commentId w16cid:paraId="381DB1A7" w16cid:durableId="20FD00CF"/>
  <w16cid:commentId w16cid:paraId="5BA1896C" w16cid:durableId="20FD00F3"/>
  <w16cid:commentId w16cid:paraId="688D0F28" w16cid:durableId="20FD0101"/>
  <w16cid:commentId w16cid:paraId="71B498ED" w16cid:durableId="20FD02EB"/>
  <w16cid:commentId w16cid:paraId="3EC73783" w16cid:durableId="20FD0303"/>
  <w16cid:commentId w16cid:paraId="3E009DEF" w16cid:durableId="20FD0320"/>
  <w16cid:commentId w16cid:paraId="07EB74C3" w16cid:durableId="20FD0369"/>
  <w16cid:commentId w16cid:paraId="4F07647D" w16cid:durableId="20FD0385"/>
  <w16cid:commentId w16cid:paraId="1638AA59" w16cid:durableId="20FD03B9"/>
  <w16cid:commentId w16cid:paraId="64D0CE43" w16cid:durableId="20FD0403"/>
  <w16cid:commentId w16cid:paraId="6D344A68" w16cid:durableId="20FD0421"/>
  <w16cid:commentId w16cid:paraId="0F4294E8" w16cid:durableId="20FD045F"/>
  <w16cid:commentId w16cid:paraId="6B23284A" w16cid:durableId="20FD04D0"/>
  <w16cid:commentId w16cid:paraId="09D15E36" w16cid:durableId="20FD05EE"/>
  <w16cid:commentId w16cid:paraId="0FF24929" w16cid:durableId="20FD0618"/>
  <w16cid:commentId w16cid:paraId="0A0B73A9" w16cid:durableId="20FD0637"/>
  <w16cid:commentId w16cid:paraId="1D82A6C1" w16cid:durableId="20FD06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CF26B" w14:textId="77777777" w:rsidR="00CD0940" w:rsidRDefault="00CD0940" w:rsidP="00F24049">
      <w:r>
        <w:separator/>
      </w:r>
    </w:p>
  </w:endnote>
  <w:endnote w:type="continuationSeparator" w:id="0">
    <w:p w14:paraId="4A435E65" w14:textId="77777777" w:rsidR="00CD0940" w:rsidRDefault="00CD0940" w:rsidP="00F2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E5462" w14:textId="77777777" w:rsidR="00CD0940" w:rsidRDefault="00CD0940" w:rsidP="00F24049">
      <w:r>
        <w:separator/>
      </w:r>
    </w:p>
  </w:footnote>
  <w:footnote w:type="continuationSeparator" w:id="0">
    <w:p w14:paraId="499683F5" w14:textId="77777777" w:rsidR="00CD0940" w:rsidRDefault="00CD0940" w:rsidP="00F24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D40A6" w14:textId="1EDC6D52" w:rsidR="00F24049" w:rsidRDefault="00F24049">
    <w:pPr>
      <w:pStyle w:val="Header"/>
      <w:jc w:val="right"/>
    </w:pPr>
    <w:r w:rsidRPr="00F24049">
      <w:t xml:space="preserve">INTERVIEW DESCRIPTION ON TRAUMA HELPING PROFESSIONAL  </w:t>
    </w:r>
    <w:r>
      <w:t xml:space="preserve">                            </w:t>
    </w:r>
    <w:sdt>
      <w:sdtPr>
        <w:id w:val="-218597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0E02F9" w14:textId="77777777" w:rsidR="00F24049" w:rsidRDefault="00F24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2B8F" w14:textId="0ADA80F4" w:rsidR="00F24049" w:rsidRDefault="00F24049">
    <w:pPr>
      <w:pStyle w:val="Header"/>
      <w:jc w:val="right"/>
    </w:pPr>
    <w:r>
      <w:t xml:space="preserve">Running head: </w:t>
    </w:r>
    <w:r w:rsidRPr="00F24049">
      <w:t xml:space="preserve">INTERVIEW DESCRIPTION ON TRAUMA HELPING PROFESSIONAL </w:t>
    </w:r>
    <w:r>
      <w:t xml:space="preserve">     </w:t>
    </w:r>
    <w:sdt>
      <w:sdtPr>
        <w:id w:val="-568958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E984D2" w14:textId="77777777" w:rsidR="00F24049" w:rsidRDefault="00F2404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nise Takakjy">
    <w15:presenceInfo w15:providerId="Windows Live" w15:userId="35552e9fa2b8163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3NjYzNDIxASITMyUdpeDU4uLM/DyQAsNaAMXTN3wsAAAA"/>
  </w:docVars>
  <w:rsids>
    <w:rsidRoot w:val="0067608B"/>
    <w:rsid w:val="00002AF2"/>
    <w:rsid w:val="000275DC"/>
    <w:rsid w:val="00051DE8"/>
    <w:rsid w:val="000A0CF4"/>
    <w:rsid w:val="00117DEA"/>
    <w:rsid w:val="0018489F"/>
    <w:rsid w:val="001A3ADD"/>
    <w:rsid w:val="00200626"/>
    <w:rsid w:val="00282E70"/>
    <w:rsid w:val="002917C7"/>
    <w:rsid w:val="00346319"/>
    <w:rsid w:val="00393724"/>
    <w:rsid w:val="003C04C3"/>
    <w:rsid w:val="004673AB"/>
    <w:rsid w:val="004777E5"/>
    <w:rsid w:val="004A01FE"/>
    <w:rsid w:val="004B0D45"/>
    <w:rsid w:val="004D062C"/>
    <w:rsid w:val="005A4158"/>
    <w:rsid w:val="005B09BE"/>
    <w:rsid w:val="006253E1"/>
    <w:rsid w:val="0067608B"/>
    <w:rsid w:val="006D539A"/>
    <w:rsid w:val="006F251D"/>
    <w:rsid w:val="006F59AD"/>
    <w:rsid w:val="00704E95"/>
    <w:rsid w:val="007B006E"/>
    <w:rsid w:val="007D0CC3"/>
    <w:rsid w:val="007E0B10"/>
    <w:rsid w:val="00836FBF"/>
    <w:rsid w:val="0088057D"/>
    <w:rsid w:val="008B1CC4"/>
    <w:rsid w:val="009850BD"/>
    <w:rsid w:val="009D030F"/>
    <w:rsid w:val="009D4A36"/>
    <w:rsid w:val="00A30C0C"/>
    <w:rsid w:val="00A37085"/>
    <w:rsid w:val="00A6302A"/>
    <w:rsid w:val="00AB468F"/>
    <w:rsid w:val="00BB32FB"/>
    <w:rsid w:val="00BE40F6"/>
    <w:rsid w:val="00C70F88"/>
    <w:rsid w:val="00CB0DCC"/>
    <w:rsid w:val="00CC08DC"/>
    <w:rsid w:val="00CC1B13"/>
    <w:rsid w:val="00CC2DF5"/>
    <w:rsid w:val="00CD0940"/>
    <w:rsid w:val="00CD7CC5"/>
    <w:rsid w:val="00D55AFD"/>
    <w:rsid w:val="00D62098"/>
    <w:rsid w:val="00D905E4"/>
    <w:rsid w:val="00E04B93"/>
    <w:rsid w:val="00F24049"/>
    <w:rsid w:val="00F31949"/>
    <w:rsid w:val="00F77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9CF67"/>
  <w15:docId w15:val="{E4F49569-4B6B-476E-BAC3-FD4E58FC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049"/>
    <w:pPr>
      <w:tabs>
        <w:tab w:val="center" w:pos="4513"/>
        <w:tab w:val="right" w:pos="9026"/>
      </w:tabs>
    </w:pPr>
  </w:style>
  <w:style w:type="character" w:customStyle="1" w:styleId="HeaderChar">
    <w:name w:val="Header Char"/>
    <w:basedOn w:val="DefaultParagraphFont"/>
    <w:link w:val="Header"/>
    <w:uiPriority w:val="99"/>
    <w:rsid w:val="00F24049"/>
    <w:rPr>
      <w:sz w:val="24"/>
      <w:szCs w:val="24"/>
    </w:rPr>
  </w:style>
  <w:style w:type="paragraph" w:styleId="Footer">
    <w:name w:val="footer"/>
    <w:basedOn w:val="Normal"/>
    <w:link w:val="FooterChar"/>
    <w:uiPriority w:val="99"/>
    <w:unhideWhenUsed/>
    <w:rsid w:val="00F24049"/>
    <w:pPr>
      <w:tabs>
        <w:tab w:val="center" w:pos="4513"/>
        <w:tab w:val="right" w:pos="9026"/>
      </w:tabs>
    </w:pPr>
  </w:style>
  <w:style w:type="character" w:customStyle="1" w:styleId="FooterChar">
    <w:name w:val="Footer Char"/>
    <w:basedOn w:val="DefaultParagraphFont"/>
    <w:link w:val="Footer"/>
    <w:uiPriority w:val="99"/>
    <w:rsid w:val="00F24049"/>
    <w:rPr>
      <w:sz w:val="24"/>
      <w:szCs w:val="24"/>
    </w:rPr>
  </w:style>
  <w:style w:type="character" w:styleId="CommentReference">
    <w:name w:val="annotation reference"/>
    <w:basedOn w:val="DefaultParagraphFont"/>
    <w:uiPriority w:val="99"/>
    <w:semiHidden/>
    <w:unhideWhenUsed/>
    <w:rsid w:val="007E0B10"/>
    <w:rPr>
      <w:sz w:val="16"/>
      <w:szCs w:val="16"/>
    </w:rPr>
  </w:style>
  <w:style w:type="paragraph" w:styleId="CommentText">
    <w:name w:val="annotation text"/>
    <w:basedOn w:val="Normal"/>
    <w:link w:val="CommentTextChar"/>
    <w:uiPriority w:val="99"/>
    <w:semiHidden/>
    <w:unhideWhenUsed/>
    <w:rsid w:val="007E0B10"/>
    <w:rPr>
      <w:sz w:val="20"/>
      <w:szCs w:val="20"/>
    </w:rPr>
  </w:style>
  <w:style w:type="character" w:customStyle="1" w:styleId="CommentTextChar">
    <w:name w:val="Comment Text Char"/>
    <w:basedOn w:val="DefaultParagraphFont"/>
    <w:link w:val="CommentText"/>
    <w:uiPriority w:val="99"/>
    <w:semiHidden/>
    <w:rsid w:val="007E0B10"/>
  </w:style>
  <w:style w:type="paragraph" w:styleId="CommentSubject">
    <w:name w:val="annotation subject"/>
    <w:basedOn w:val="CommentText"/>
    <w:next w:val="CommentText"/>
    <w:link w:val="CommentSubjectChar"/>
    <w:uiPriority w:val="99"/>
    <w:semiHidden/>
    <w:unhideWhenUsed/>
    <w:rsid w:val="007E0B10"/>
    <w:rPr>
      <w:b/>
      <w:bCs/>
    </w:rPr>
  </w:style>
  <w:style w:type="character" w:customStyle="1" w:styleId="CommentSubjectChar">
    <w:name w:val="Comment Subject Char"/>
    <w:basedOn w:val="CommentTextChar"/>
    <w:link w:val="CommentSubject"/>
    <w:uiPriority w:val="99"/>
    <w:semiHidden/>
    <w:rsid w:val="007E0B10"/>
    <w:rPr>
      <w:b/>
      <w:bCs/>
    </w:rPr>
  </w:style>
  <w:style w:type="paragraph" w:styleId="BalloonText">
    <w:name w:val="Balloon Text"/>
    <w:basedOn w:val="Normal"/>
    <w:link w:val="BalloonTextChar"/>
    <w:uiPriority w:val="99"/>
    <w:semiHidden/>
    <w:unhideWhenUsed/>
    <w:rsid w:val="007E0B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B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2142</Words>
  <Characters>12213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c:creator>
  <cp:lastModifiedBy>Alphaus Keion R</cp:lastModifiedBy>
  <cp:revision>2</cp:revision>
  <dcterms:created xsi:type="dcterms:W3CDTF">2019-08-14T01:42:00Z</dcterms:created>
  <dcterms:modified xsi:type="dcterms:W3CDTF">2019-08-14T01:42:00Z</dcterms:modified>
</cp:coreProperties>
</file>